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CC" w:rsidRPr="00CB6AC8" w:rsidRDefault="005722CC" w:rsidP="005722CC">
      <w:pPr>
        <w:rPr>
          <w:rFonts w:ascii="標楷體" w:eastAsia="標楷體" w:hAnsi="標楷體" w:hint="eastAsia"/>
          <w:b/>
          <w:sz w:val="36"/>
          <w:szCs w:val="36"/>
        </w:rPr>
      </w:pPr>
      <w:r w:rsidRPr="00CB6AC8">
        <w:rPr>
          <w:rFonts w:ascii="標楷體" w:eastAsia="標楷體" w:hAnsi="標楷體" w:hint="eastAsia"/>
          <w:b/>
          <w:sz w:val="36"/>
          <w:szCs w:val="36"/>
        </w:rPr>
        <w:t>「公職候選人財產申報注意事項」</w:t>
      </w:r>
    </w:p>
    <w:p w:rsidR="005722CC" w:rsidRPr="00CB6AC8" w:rsidRDefault="005722CC" w:rsidP="00CB6AC8">
      <w:pPr>
        <w:pStyle w:val="a3"/>
        <w:numPr>
          <w:ilvl w:val="0"/>
          <w:numId w:val="3"/>
        </w:numPr>
        <w:ind w:leftChars="0" w:left="680" w:hanging="680"/>
        <w:rPr>
          <w:rFonts w:ascii="標楷體" w:eastAsia="標楷體" w:hAnsi="標楷體" w:hint="eastAsia"/>
          <w:sz w:val="32"/>
          <w:szCs w:val="32"/>
        </w:rPr>
      </w:pPr>
      <w:r w:rsidRPr="00CB6AC8">
        <w:rPr>
          <w:rFonts w:ascii="標楷體" w:eastAsia="標楷體" w:hAnsi="標楷體" w:hint="eastAsia"/>
          <w:sz w:val="32"/>
          <w:szCs w:val="32"/>
        </w:rPr>
        <w:t>有關公職候選人財產申報基準日: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自發布候選人登記公告日至登記當日間任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選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一日</w:t>
      </w:r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，作為財產申報基準日。</w:t>
      </w:r>
    </w:p>
    <w:p w:rsidR="005722CC" w:rsidRPr="00CB6AC8" w:rsidRDefault="005722CC" w:rsidP="00CB6AC8">
      <w:pPr>
        <w:pStyle w:val="a3"/>
        <w:numPr>
          <w:ilvl w:val="0"/>
          <w:numId w:val="3"/>
        </w:numPr>
        <w:ind w:leftChars="0" w:left="680" w:hanging="680"/>
        <w:rPr>
          <w:rFonts w:ascii="標楷體" w:eastAsia="標楷體" w:hAnsi="標楷體" w:hint="eastAsia"/>
          <w:sz w:val="32"/>
          <w:szCs w:val="32"/>
        </w:rPr>
      </w:pPr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公職候選人財產申報表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繳交日期: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以</w:t>
      </w:r>
      <w:r w:rsidR="002335FC"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登記日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為交件日</w:t>
      </w:r>
      <w:r w:rsidR="002335FC"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F24960" w:rsidRPr="00F24960" w:rsidRDefault="002335FC" w:rsidP="00F24960">
      <w:pPr>
        <w:pStyle w:val="a3"/>
        <w:numPr>
          <w:ilvl w:val="0"/>
          <w:numId w:val="3"/>
        </w:numPr>
        <w:ind w:leftChars="0" w:left="680" w:hanging="680"/>
        <w:rPr>
          <w:rFonts w:ascii="標楷體" w:eastAsia="標楷體" w:hAnsi="標楷體" w:hint="eastAsia"/>
          <w:sz w:val="32"/>
          <w:szCs w:val="32"/>
        </w:rPr>
      </w:pPr>
      <w:proofErr w:type="gramStart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倘需公職</w:t>
      </w:r>
      <w:proofErr w:type="gramEnd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候選人財產申報表電子檔，惠請</w:t>
      </w:r>
      <w:proofErr w:type="gramStart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逕</w:t>
      </w:r>
      <w:proofErr w:type="gramEnd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至新竹縣選舉委員會網站首頁「資訊</w:t>
      </w:r>
      <w:bookmarkStart w:id="0" w:name="_GoBack"/>
      <w:bookmarkEnd w:id="0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公開」→「廉政專區」→「財產申報」→「財產申報表單下載」或</w:t>
      </w:r>
      <w:proofErr w:type="gramStart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逕</w:t>
      </w:r>
      <w:proofErr w:type="gramEnd"/>
      <w:r w:rsidRPr="00CB6AC8">
        <w:rPr>
          <w:rFonts w:ascii="標楷體" w:eastAsia="標楷體" w:hAnsi="標楷體" w:cs="新細明體" w:hint="eastAsia"/>
          <w:kern w:val="0"/>
          <w:sz w:val="32"/>
          <w:szCs w:val="32"/>
        </w:rPr>
        <w:t>至中央選舉委員會網站首頁「為民服務」項目，點選「財產申報表單下載」。</w:t>
      </w:r>
    </w:p>
    <w:p w:rsidR="00F24960" w:rsidRPr="00F24960" w:rsidRDefault="00F24960" w:rsidP="00F24960">
      <w:pPr>
        <w:pStyle w:val="a3"/>
        <w:numPr>
          <w:ilvl w:val="0"/>
          <w:numId w:val="3"/>
        </w:numPr>
        <w:ind w:leftChars="0" w:left="680" w:hanging="680"/>
        <w:rPr>
          <w:rFonts w:ascii="標楷體" w:eastAsia="標楷體" w:hAnsi="標楷體"/>
          <w:sz w:val="32"/>
          <w:szCs w:val="32"/>
        </w:rPr>
      </w:pPr>
      <w:r w:rsidRPr="00F24960">
        <w:rPr>
          <w:rFonts w:ascii="標楷體" w:eastAsia="標楷體" w:hAnsi="標楷體" w:cs="新細明體" w:hint="eastAsia"/>
          <w:kern w:val="0"/>
          <w:sz w:val="32"/>
          <w:szCs w:val="32"/>
        </w:rPr>
        <w:t>公職</w:t>
      </w:r>
      <w:r w:rsidRPr="00F24960">
        <w:rPr>
          <w:rFonts w:ascii="標楷體" w:eastAsia="標楷體" w:hAnsi="標楷體" w:cs="新細明體" w:hint="eastAsia"/>
          <w:kern w:val="0"/>
          <w:sz w:val="32"/>
          <w:szCs w:val="32"/>
        </w:rPr>
        <w:t>候選人財產申報後若需補正，從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繳交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日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至投票前</w:t>
      </w:r>
      <w:r w:rsidRPr="00F24960">
        <w:rPr>
          <w:rFonts w:ascii="標楷體" w:eastAsia="標楷體" w:hAnsi="標楷體" w:cs="DFKaiShu-SB-Estd-BF" w:hint="eastAsia"/>
          <w:b/>
          <w:i/>
          <w:kern w:val="0"/>
          <w:sz w:val="32"/>
          <w:szCs w:val="32"/>
        </w:rPr>
        <w:t>1</w:t>
      </w:r>
      <w:r w:rsidRPr="00F24960">
        <w:rPr>
          <w:rFonts w:ascii="標楷體" w:eastAsia="標楷體" w:hAnsi="標楷體" w:cs="新細明體" w:hint="eastAsia"/>
          <w:b/>
          <w:i/>
          <w:kern w:val="0"/>
          <w:sz w:val="32"/>
          <w:szCs w:val="32"/>
        </w:rPr>
        <w:t>天</w:t>
      </w:r>
      <w:r w:rsidRPr="00F24960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均可補正</w:t>
      </w:r>
      <w:r w:rsidRPr="00F24960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sectPr w:rsidR="00F24960" w:rsidRPr="00F24960" w:rsidSect="00CB6AC8">
      <w:pgSz w:w="16838" w:h="11906" w:orient="landscape"/>
      <w:pgMar w:top="1797" w:right="1701" w:bottom="17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D3" w:rsidRDefault="00B560D3" w:rsidP="00CB6AC8">
      <w:r>
        <w:separator/>
      </w:r>
    </w:p>
  </w:endnote>
  <w:endnote w:type="continuationSeparator" w:id="0">
    <w:p w:rsidR="00B560D3" w:rsidRDefault="00B560D3" w:rsidP="00C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D3" w:rsidRDefault="00B560D3" w:rsidP="00CB6AC8">
      <w:r>
        <w:separator/>
      </w:r>
    </w:p>
  </w:footnote>
  <w:footnote w:type="continuationSeparator" w:id="0">
    <w:p w:rsidR="00B560D3" w:rsidRDefault="00B560D3" w:rsidP="00CB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623"/>
    <w:multiLevelType w:val="hybridMultilevel"/>
    <w:tmpl w:val="2BC20DEC"/>
    <w:lvl w:ilvl="0" w:tplc="FD12334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EF4700"/>
    <w:multiLevelType w:val="hybridMultilevel"/>
    <w:tmpl w:val="09E04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5E6D69"/>
    <w:multiLevelType w:val="hybridMultilevel"/>
    <w:tmpl w:val="373A027C"/>
    <w:lvl w:ilvl="0" w:tplc="9C32D2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CC"/>
    <w:rsid w:val="000A503E"/>
    <w:rsid w:val="001C3000"/>
    <w:rsid w:val="002335FC"/>
    <w:rsid w:val="005722CC"/>
    <w:rsid w:val="00B560D3"/>
    <w:rsid w:val="00CB6AC8"/>
    <w:rsid w:val="00F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6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6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6A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6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6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彭峯銘</dc:creator>
  <cp:lastModifiedBy>彭峯銘</cp:lastModifiedBy>
  <cp:revision>3</cp:revision>
  <dcterms:created xsi:type="dcterms:W3CDTF">2018-08-09T08:14:00Z</dcterms:created>
  <dcterms:modified xsi:type="dcterms:W3CDTF">2018-08-09T09:01:00Z</dcterms:modified>
</cp:coreProperties>
</file>